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CA" w:rsidRPr="0093626A" w:rsidRDefault="00C32510" w:rsidP="009D6FCA">
      <w:pPr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X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D6FCA">
        <w:rPr>
          <w:rFonts w:ascii="Times New Roman CYR" w:hAnsi="Times New Roman CYR" w:cs="Times New Roman CYR"/>
          <w:sz w:val="28"/>
          <w:szCs w:val="28"/>
        </w:rPr>
        <w:t>Т</w:t>
      </w:r>
      <w:r w:rsidR="009D6FCA" w:rsidRPr="0093626A">
        <w:rPr>
          <w:rFonts w:ascii="Times New Roman CYR" w:hAnsi="Times New Roman CYR" w:cs="Times New Roman CYR"/>
          <w:sz w:val="28"/>
          <w:szCs w:val="28"/>
        </w:rPr>
        <w:t>ерриториальной программ</w:t>
      </w:r>
      <w:r w:rsidR="009D6FCA">
        <w:rPr>
          <w:rFonts w:ascii="Times New Roman CYR" w:hAnsi="Times New Roman CYR" w:cs="Times New Roman CYR"/>
          <w:sz w:val="28"/>
          <w:szCs w:val="28"/>
        </w:rPr>
        <w:t>ы</w:t>
      </w:r>
    </w:p>
    <w:p w:rsidR="009D6FCA" w:rsidRPr="0093626A" w:rsidRDefault="009D6FCA" w:rsidP="009D6FCA">
      <w:pPr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9D6FCA" w:rsidRPr="0093626A" w:rsidRDefault="009D6FCA" w:rsidP="009D6FCA">
      <w:pPr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бесплатного оказания гражданам на территории Оренбургской области медицинской помощи </w:t>
      </w:r>
    </w:p>
    <w:p w:rsidR="00814FE1" w:rsidRDefault="00814FE1" w:rsidP="00814FE1">
      <w:pPr>
        <w:pStyle w:val="20"/>
        <w:shd w:val="clear" w:color="auto" w:fill="auto"/>
        <w:tabs>
          <w:tab w:val="left" w:pos="2452"/>
        </w:tabs>
        <w:spacing w:before="0" w:after="333" w:line="322" w:lineRule="exact"/>
        <w:ind w:firstLine="0"/>
        <w:jc w:val="center"/>
        <w:rPr>
          <w:b/>
        </w:rPr>
      </w:pPr>
    </w:p>
    <w:p w:rsidR="00814FE1" w:rsidRDefault="00814FE1" w:rsidP="00814FE1">
      <w:pPr>
        <w:pStyle w:val="20"/>
        <w:shd w:val="clear" w:color="auto" w:fill="auto"/>
        <w:tabs>
          <w:tab w:val="left" w:pos="2452"/>
        </w:tabs>
        <w:spacing w:before="0" w:after="333" w:line="322" w:lineRule="exact"/>
        <w:ind w:firstLine="0"/>
        <w:jc w:val="center"/>
        <w:rPr>
          <w:b/>
        </w:rPr>
      </w:pPr>
      <w:r w:rsidRPr="00814FE1">
        <w:rPr>
          <w:b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</w:t>
      </w:r>
      <w:r w:rsidRPr="00814FE1">
        <w:rPr>
          <w:b/>
        </w:rPr>
        <w:softHyphen/>
        <w:t>раты отпускаются по рецептам врачей с 50-процентной скидкой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0"/>
        <w:gridCol w:w="2616"/>
        <w:gridCol w:w="1963"/>
        <w:gridCol w:w="4166"/>
      </w:tblGrid>
      <w:tr w:rsidR="00C32510" w:rsidTr="00C3251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Код</w:t>
            </w:r>
          </w:p>
          <w:p w:rsidR="00C32510" w:rsidRDefault="00C32510" w:rsidP="00C32510">
            <w:pPr>
              <w:pStyle w:val="20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АТХ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29pt"/>
              </w:rPr>
              <w:t>Анатомо-терапевтическ</w:t>
            </w:r>
            <w:proofErr w:type="gramStart"/>
            <w:r>
              <w:rPr>
                <w:rStyle w:val="29pt"/>
              </w:rPr>
              <w:t>о</w:t>
            </w:r>
            <w:proofErr w:type="spellEnd"/>
            <w:r>
              <w:rPr>
                <w:rStyle w:val="29pt"/>
              </w:rPr>
              <w:t>-</w:t>
            </w:r>
            <w:proofErr w:type="gramEnd"/>
            <w:r>
              <w:rPr>
                <w:rStyle w:val="29pt"/>
              </w:rPr>
              <w:t xml:space="preserve"> химическая классифика</w:t>
            </w:r>
            <w:r>
              <w:rPr>
                <w:rStyle w:val="29pt"/>
              </w:rPr>
              <w:softHyphen/>
              <w:t>ция (АТХ)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120" w:line="180" w:lineRule="exact"/>
            </w:pPr>
            <w:r>
              <w:rPr>
                <w:rStyle w:val="29pt"/>
              </w:rPr>
              <w:t>Лекарственные</w:t>
            </w:r>
          </w:p>
          <w:p w:rsidR="00C32510" w:rsidRDefault="00C32510" w:rsidP="00C32510">
            <w:pPr>
              <w:pStyle w:val="20"/>
              <w:shd w:val="clear" w:color="auto" w:fill="auto"/>
              <w:spacing w:before="120" w:after="0" w:line="180" w:lineRule="exact"/>
            </w:pPr>
            <w:r>
              <w:rPr>
                <w:rStyle w:val="29pt"/>
              </w:rPr>
              <w:t>препараты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Лекарственные формы</w:t>
            </w:r>
          </w:p>
        </w:tc>
      </w:tr>
      <w:tr w:rsidR="00C32510" w:rsidTr="00C3251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</w:t>
            </w:r>
          </w:p>
        </w:tc>
      </w:tr>
      <w:tr w:rsidR="00C32510" w:rsidTr="00C3251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pt"/>
              </w:rPr>
              <w:t>пищеварительный тракт и обмен веществ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rPr>
                <w:sz w:val="10"/>
                <w:szCs w:val="10"/>
              </w:rPr>
            </w:pPr>
          </w:p>
        </w:tc>
      </w:tr>
      <w:tr w:rsidR="00C32510" w:rsidTr="00C3251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А02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pt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rPr>
                <w:sz w:val="10"/>
                <w:szCs w:val="10"/>
              </w:rPr>
            </w:pPr>
          </w:p>
        </w:tc>
      </w:tr>
      <w:tr w:rsidR="00C32510" w:rsidTr="00C32510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А02В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pt"/>
              </w:rPr>
              <w:t>препараты для лечения язвенной болезни же</w:t>
            </w:r>
            <w:r>
              <w:rPr>
                <w:rStyle w:val="29pt"/>
              </w:rPr>
              <w:softHyphen/>
              <w:t xml:space="preserve">лудка и </w:t>
            </w:r>
            <w:proofErr w:type="spellStart"/>
            <w:r>
              <w:rPr>
                <w:rStyle w:val="29pt"/>
              </w:rPr>
              <w:t>двенадца-т</w:t>
            </w:r>
            <w:proofErr w:type="gramStart"/>
            <w:r>
              <w:rPr>
                <w:rStyle w:val="29pt"/>
              </w:rPr>
              <w:t>и</w:t>
            </w:r>
            <w:proofErr w:type="spellEnd"/>
            <w:r>
              <w:rPr>
                <w:rStyle w:val="29pt"/>
              </w:rPr>
              <w:t>-</w:t>
            </w:r>
            <w:proofErr w:type="gramEnd"/>
            <w:r>
              <w:rPr>
                <w:rStyle w:val="29pt"/>
              </w:rPr>
              <w:t xml:space="preserve"> перстной кишки и </w:t>
            </w:r>
            <w:proofErr w:type="spellStart"/>
            <w:r>
              <w:rPr>
                <w:rStyle w:val="29pt"/>
              </w:rPr>
              <w:t>гастро</w:t>
            </w:r>
            <w:r>
              <w:rPr>
                <w:rStyle w:val="29pt"/>
              </w:rPr>
              <w:softHyphen/>
              <w:t>эзофагеальной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рефлюкс</w:t>
            </w:r>
            <w:r>
              <w:rPr>
                <w:rStyle w:val="29pt"/>
              </w:rPr>
              <w:softHyphen/>
              <w:t>ной</w:t>
            </w:r>
            <w:proofErr w:type="spellEnd"/>
            <w:r>
              <w:rPr>
                <w:rStyle w:val="29pt"/>
              </w:rPr>
              <w:t xml:space="preserve"> болезни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rPr>
                <w:sz w:val="10"/>
                <w:szCs w:val="10"/>
              </w:rPr>
            </w:pPr>
          </w:p>
        </w:tc>
      </w:tr>
      <w:tr w:rsidR="00C32510" w:rsidTr="00C3251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</w:rPr>
              <w:t>А02ВА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9pt"/>
              </w:rPr>
              <w:t>блокаторы</w:t>
            </w:r>
            <w:proofErr w:type="spellEnd"/>
            <w:r>
              <w:rPr>
                <w:rStyle w:val="29pt"/>
              </w:rPr>
              <w:t xml:space="preserve"> Н2-гистамин</w:t>
            </w:r>
            <w:proofErr w:type="gramStart"/>
            <w:r>
              <w:rPr>
                <w:rStyle w:val="29pt"/>
              </w:rPr>
              <w:t>о-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вых</w:t>
            </w:r>
            <w:proofErr w:type="spellEnd"/>
            <w:r>
              <w:rPr>
                <w:rStyle w:val="29pt"/>
              </w:rPr>
              <w:t xml:space="preserve"> рецепторов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proofErr w:type="spellStart"/>
            <w:r>
              <w:rPr>
                <w:rStyle w:val="29pt"/>
              </w:rPr>
              <w:t>ранитидин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раствор для внутривенного и внутримы</w:t>
            </w:r>
            <w:r>
              <w:rPr>
                <w:rStyle w:val="29pt"/>
              </w:rPr>
              <w:softHyphen/>
              <w:t xml:space="preserve">шечного введения </w:t>
            </w:r>
            <w:r>
              <w:rPr>
                <w:rStyle w:val="29pt"/>
                <w:vertAlign w:val="superscript"/>
              </w:rPr>
              <w:t>1</w:t>
            </w:r>
            <w:r>
              <w:rPr>
                <w:rStyle w:val="29pt"/>
              </w:rPr>
              <w:t>)</w:t>
            </w:r>
          </w:p>
        </w:tc>
      </w:tr>
      <w:tr w:rsidR="00C32510" w:rsidTr="00C3251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proofErr w:type="spellStart"/>
            <w:r>
              <w:rPr>
                <w:rStyle w:val="29pt"/>
              </w:rPr>
              <w:t>фамотидин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spellStart"/>
            <w:proofErr w:type="gramStart"/>
            <w:r>
              <w:rPr>
                <w:rStyle w:val="29pt"/>
              </w:rPr>
              <w:t>лиофилизат</w:t>
            </w:r>
            <w:proofErr w:type="spellEnd"/>
            <w:r>
              <w:rPr>
                <w:rStyle w:val="29pt"/>
              </w:rPr>
              <w:t xml:space="preserve"> для приготовления раствора для внутривенного введения; *) таблетки, покрытые пленочной оболоч</w:t>
            </w:r>
            <w:r>
              <w:rPr>
                <w:rStyle w:val="29pt"/>
              </w:rPr>
              <w:softHyphen/>
              <w:t>кой</w:t>
            </w:r>
            <w:proofErr w:type="gramEnd"/>
          </w:p>
        </w:tc>
      </w:tr>
      <w:tr w:rsidR="00C32510" w:rsidTr="00C32510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А02ВС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pt"/>
              </w:rPr>
              <w:t>ингибиторы протонного насоса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proofErr w:type="spellStart"/>
            <w:r>
              <w:rPr>
                <w:rStyle w:val="29pt"/>
              </w:rPr>
              <w:t>омепразол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капсулы;</w:t>
            </w:r>
          </w:p>
          <w:p w:rsidR="00C32510" w:rsidRDefault="00C32510" w:rsidP="00C32510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29pt"/>
              </w:rPr>
              <w:t xml:space="preserve">капсулы кишечнорастворимые; </w:t>
            </w:r>
            <w:proofErr w:type="spellStart"/>
            <w:r>
              <w:rPr>
                <w:rStyle w:val="29pt"/>
              </w:rPr>
              <w:t>лиофилизат</w:t>
            </w:r>
            <w:proofErr w:type="spellEnd"/>
            <w:r>
              <w:rPr>
                <w:rStyle w:val="29pt"/>
              </w:rPr>
              <w:t xml:space="preserve"> для приготовления раствора для внутривенного введения; *) </w:t>
            </w:r>
            <w:proofErr w:type="spellStart"/>
            <w:r>
              <w:rPr>
                <w:rStyle w:val="29pt"/>
              </w:rPr>
              <w:t>лиофилизат</w:t>
            </w:r>
            <w:proofErr w:type="spellEnd"/>
            <w:r>
              <w:rPr>
                <w:rStyle w:val="29pt"/>
              </w:rPr>
              <w:t xml:space="preserve"> для приготовления раствора для </w:t>
            </w:r>
            <w:proofErr w:type="spellStart"/>
            <w:r>
              <w:rPr>
                <w:rStyle w:val="29pt"/>
              </w:rPr>
              <w:t>инфузий</w:t>
            </w:r>
            <w:proofErr w:type="spellEnd"/>
            <w:r>
              <w:rPr>
                <w:rStyle w:val="29pt"/>
              </w:rPr>
              <w:t>; *)</w:t>
            </w:r>
            <w:proofErr w:type="gramEnd"/>
          </w:p>
          <w:p w:rsidR="00C32510" w:rsidRDefault="00C32510" w:rsidP="00C32510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порошок для приготовления суспензии для приема внутрь;</w:t>
            </w:r>
          </w:p>
          <w:p w:rsidR="00C32510" w:rsidRDefault="00C32510" w:rsidP="00C32510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таблетки, покрытые пленочной оболоч</w:t>
            </w:r>
            <w:r>
              <w:rPr>
                <w:rStyle w:val="29pt"/>
              </w:rPr>
              <w:softHyphen/>
              <w:t>кой</w:t>
            </w:r>
          </w:p>
        </w:tc>
      </w:tr>
      <w:tr w:rsidR="00C32510" w:rsidTr="00C32510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</w:pPr>
            <w:proofErr w:type="spellStart"/>
            <w:r>
              <w:rPr>
                <w:rStyle w:val="29pt"/>
              </w:rPr>
              <w:t>эзомепразол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 xml:space="preserve">капсулы кишечнорастворимые; </w:t>
            </w:r>
            <w:proofErr w:type="spellStart"/>
            <w:r>
              <w:rPr>
                <w:rStyle w:val="29pt"/>
              </w:rPr>
              <w:t>лиофилизат</w:t>
            </w:r>
            <w:proofErr w:type="spellEnd"/>
            <w:r>
              <w:rPr>
                <w:rStyle w:val="29pt"/>
              </w:rPr>
              <w:t xml:space="preserve"> для приготовления раствора для внутривенного введения</w:t>
            </w:r>
            <w:proofErr w:type="gramStart"/>
            <w:r>
              <w:rPr>
                <w:rStyle w:val="29pt"/>
              </w:rPr>
              <w:t xml:space="preserve">; *) </w:t>
            </w:r>
            <w:proofErr w:type="gramEnd"/>
            <w:r>
              <w:rPr>
                <w:rStyle w:val="29pt"/>
              </w:rPr>
              <w:t>таблетки кишечнорастворимые, покры</w:t>
            </w:r>
            <w:r>
              <w:rPr>
                <w:rStyle w:val="29pt"/>
              </w:rPr>
              <w:softHyphen/>
              <w:t>тые пленочной оболочкой; таблетки, покрытые кишечнорастворимой оболочкой;</w:t>
            </w:r>
          </w:p>
          <w:p w:rsidR="00C32510" w:rsidRDefault="00C32510" w:rsidP="00C32510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таблетки, покрытые оболочкой</w:t>
            </w:r>
          </w:p>
        </w:tc>
      </w:tr>
      <w:tr w:rsidR="00C32510" w:rsidTr="00C32510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lastRenderedPageBreak/>
              <w:t>А02ВХ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другие препараты для ле</w:t>
            </w:r>
            <w:r>
              <w:rPr>
                <w:rStyle w:val="29pt"/>
              </w:rPr>
              <w:softHyphen/>
              <w:t>чения язвенной болезни желудка и двенадцати</w:t>
            </w:r>
            <w:r>
              <w:rPr>
                <w:rStyle w:val="29pt"/>
              </w:rPr>
              <w:softHyphen/>
              <w:t xml:space="preserve">перстной кишки и </w:t>
            </w:r>
            <w:proofErr w:type="spellStart"/>
            <w:r>
              <w:rPr>
                <w:rStyle w:val="29pt"/>
              </w:rPr>
              <w:t>гастро</w:t>
            </w:r>
            <w:proofErr w:type="spellEnd"/>
            <w:r>
              <w:rPr>
                <w:rStyle w:val="29pt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9pt"/>
              </w:rPr>
              <w:t xml:space="preserve">висмута </w:t>
            </w:r>
            <w:proofErr w:type="spellStart"/>
            <w:r>
              <w:rPr>
                <w:rStyle w:val="29pt"/>
              </w:rPr>
              <w:t>трикалия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дицитрат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510" w:rsidRDefault="00C32510" w:rsidP="00C32510">
            <w:pPr>
              <w:pStyle w:val="20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таблетки, покрытые пленочной оболоч</w:t>
            </w:r>
            <w:r>
              <w:rPr>
                <w:rStyle w:val="29pt"/>
              </w:rPr>
              <w:softHyphen/>
              <w:t>кой</w:t>
            </w:r>
          </w:p>
        </w:tc>
      </w:tr>
    </w:tbl>
    <w:p w:rsidR="00C32510" w:rsidRPr="00814FE1" w:rsidRDefault="00C32510" w:rsidP="00814FE1">
      <w:pPr>
        <w:pStyle w:val="20"/>
        <w:shd w:val="clear" w:color="auto" w:fill="auto"/>
        <w:tabs>
          <w:tab w:val="left" w:pos="2452"/>
        </w:tabs>
        <w:spacing w:before="0" w:after="333" w:line="322" w:lineRule="exact"/>
        <w:ind w:firstLine="0"/>
        <w:jc w:val="center"/>
        <w:rPr>
          <w:b/>
        </w:rPr>
      </w:pPr>
    </w:p>
    <w:sectPr w:rsidR="00C32510" w:rsidRPr="00814FE1" w:rsidSect="00C32510">
      <w:pgSz w:w="11900" w:h="16840"/>
      <w:pgMar w:top="1136" w:right="627" w:bottom="789" w:left="17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C2" w:rsidRDefault="00D40FC2" w:rsidP="005D46CF">
      <w:r>
        <w:separator/>
      </w:r>
    </w:p>
  </w:endnote>
  <w:endnote w:type="continuationSeparator" w:id="0">
    <w:p w:rsidR="00D40FC2" w:rsidRDefault="00D40FC2" w:rsidP="005D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C2" w:rsidRDefault="00D40FC2" w:rsidP="005D46CF">
      <w:r>
        <w:separator/>
      </w:r>
    </w:p>
  </w:footnote>
  <w:footnote w:type="continuationSeparator" w:id="0">
    <w:p w:rsidR="00D40FC2" w:rsidRDefault="00D40FC2" w:rsidP="005D4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B6D"/>
    <w:multiLevelType w:val="multilevel"/>
    <w:tmpl w:val="D82EFAD6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70DE8"/>
    <w:multiLevelType w:val="multilevel"/>
    <w:tmpl w:val="7CC29A26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C413B"/>
    <w:multiLevelType w:val="multilevel"/>
    <w:tmpl w:val="5CA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C3A8B"/>
    <w:multiLevelType w:val="multilevel"/>
    <w:tmpl w:val="3854588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32DAC"/>
    <w:multiLevelType w:val="multilevel"/>
    <w:tmpl w:val="A6466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4FE1"/>
    <w:rsid w:val="000053DC"/>
    <w:rsid w:val="000163FE"/>
    <w:rsid w:val="000707E5"/>
    <w:rsid w:val="00085CC5"/>
    <w:rsid w:val="000964D9"/>
    <w:rsid w:val="000F4F2B"/>
    <w:rsid w:val="0016569A"/>
    <w:rsid w:val="001A75BA"/>
    <w:rsid w:val="001F16C6"/>
    <w:rsid w:val="00237F7B"/>
    <w:rsid w:val="002C1C24"/>
    <w:rsid w:val="002E1728"/>
    <w:rsid w:val="00331DA1"/>
    <w:rsid w:val="00332A83"/>
    <w:rsid w:val="00347982"/>
    <w:rsid w:val="003D26FA"/>
    <w:rsid w:val="003F1034"/>
    <w:rsid w:val="00414186"/>
    <w:rsid w:val="004301AB"/>
    <w:rsid w:val="00444F95"/>
    <w:rsid w:val="004E00A7"/>
    <w:rsid w:val="004F45EE"/>
    <w:rsid w:val="00524549"/>
    <w:rsid w:val="00544C52"/>
    <w:rsid w:val="00552290"/>
    <w:rsid w:val="005D46CF"/>
    <w:rsid w:val="005E690A"/>
    <w:rsid w:val="005F265F"/>
    <w:rsid w:val="005F7637"/>
    <w:rsid w:val="0060453A"/>
    <w:rsid w:val="006C0520"/>
    <w:rsid w:val="006E5BFC"/>
    <w:rsid w:val="006F41EA"/>
    <w:rsid w:val="0071074E"/>
    <w:rsid w:val="007576CE"/>
    <w:rsid w:val="007622F0"/>
    <w:rsid w:val="0078402D"/>
    <w:rsid w:val="00814FE1"/>
    <w:rsid w:val="00827092"/>
    <w:rsid w:val="008A7825"/>
    <w:rsid w:val="008D7B7B"/>
    <w:rsid w:val="0099215D"/>
    <w:rsid w:val="009C55A8"/>
    <w:rsid w:val="009C7954"/>
    <w:rsid w:val="009D6FCA"/>
    <w:rsid w:val="00A60C37"/>
    <w:rsid w:val="00A92966"/>
    <w:rsid w:val="00AA5390"/>
    <w:rsid w:val="00AC5F55"/>
    <w:rsid w:val="00AE7D54"/>
    <w:rsid w:val="00AF227B"/>
    <w:rsid w:val="00B04BAE"/>
    <w:rsid w:val="00B45CCB"/>
    <w:rsid w:val="00B94A32"/>
    <w:rsid w:val="00BB1963"/>
    <w:rsid w:val="00BD6DC5"/>
    <w:rsid w:val="00C32510"/>
    <w:rsid w:val="00C420E2"/>
    <w:rsid w:val="00C72EFF"/>
    <w:rsid w:val="00C81990"/>
    <w:rsid w:val="00C8661E"/>
    <w:rsid w:val="00CA5552"/>
    <w:rsid w:val="00CC7C04"/>
    <w:rsid w:val="00D40FC2"/>
    <w:rsid w:val="00D41AB5"/>
    <w:rsid w:val="00D7163D"/>
    <w:rsid w:val="00D72C77"/>
    <w:rsid w:val="00D73858"/>
    <w:rsid w:val="00DA537C"/>
    <w:rsid w:val="00DD4D76"/>
    <w:rsid w:val="00DE28EB"/>
    <w:rsid w:val="00E065FC"/>
    <w:rsid w:val="00E12132"/>
    <w:rsid w:val="00E1775F"/>
    <w:rsid w:val="00E44E41"/>
    <w:rsid w:val="00E61D78"/>
    <w:rsid w:val="00E6595E"/>
    <w:rsid w:val="00E73546"/>
    <w:rsid w:val="00E757C4"/>
    <w:rsid w:val="00E8386C"/>
    <w:rsid w:val="00F0298A"/>
    <w:rsid w:val="00F12F36"/>
    <w:rsid w:val="00F33B0A"/>
    <w:rsid w:val="00F41C7B"/>
    <w:rsid w:val="00FE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F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4F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814F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4FE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4F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4FE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FE1"/>
    <w:pPr>
      <w:shd w:val="clear" w:color="auto" w:fill="FFFFFF"/>
      <w:spacing w:before="420" w:after="1020" w:line="0" w:lineRule="atLeas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814F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814FE1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814F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814F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29pt">
    <w:name w:val="Основной текст (2) + 9 pt;Полужирный"/>
    <w:basedOn w:val="2"/>
    <w:rsid w:val="00C3251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</dc:creator>
  <cp:lastModifiedBy>340</cp:lastModifiedBy>
  <cp:revision>2</cp:revision>
  <dcterms:created xsi:type="dcterms:W3CDTF">2023-01-27T07:54:00Z</dcterms:created>
  <dcterms:modified xsi:type="dcterms:W3CDTF">2023-01-27T07:54:00Z</dcterms:modified>
</cp:coreProperties>
</file>